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43D5" w14:textId="77777777" w:rsidR="00457950" w:rsidRPr="00457950" w:rsidRDefault="00457950" w:rsidP="00457950">
      <w:pPr>
        <w:shd w:val="clear" w:color="auto" w:fill="FFFFFF"/>
        <w:spacing w:before="225" w:after="450" w:line="240" w:lineRule="auto"/>
        <w:outlineLvl w:val="1"/>
        <w:rPr>
          <w:rFonts w:ascii="LibreFranklinWeb" w:eastAsia="Times New Roman" w:hAnsi="LibreFranklinWeb" w:cs="Times New Roman"/>
          <w:b/>
          <w:bCs/>
          <w:color w:val="444444"/>
          <w:kern w:val="0"/>
          <w:sz w:val="36"/>
          <w:szCs w:val="36"/>
          <w:lang w:eastAsia="cs-CZ"/>
          <w14:ligatures w14:val="none"/>
        </w:rPr>
      </w:pPr>
      <w:r w:rsidRPr="00457950">
        <w:rPr>
          <w:rFonts w:ascii="LibreFranklinWeb" w:eastAsia="Times New Roman" w:hAnsi="LibreFranklinWeb" w:cs="Times New Roman"/>
          <w:b/>
          <w:bCs/>
          <w:color w:val="444444"/>
          <w:kern w:val="0"/>
          <w:sz w:val="36"/>
          <w:szCs w:val="36"/>
          <w:lang w:eastAsia="cs-CZ"/>
          <w14:ligatures w14:val="none"/>
        </w:rPr>
        <w:t>OZV Č, 1/2004</w:t>
      </w:r>
    </w:p>
    <w:p w14:paraId="3E5318C6" w14:textId="77777777" w:rsidR="00457950" w:rsidRPr="00457950" w:rsidRDefault="00457950" w:rsidP="00457950">
      <w:pPr>
        <w:shd w:val="clear" w:color="auto" w:fill="FFFFFF"/>
        <w:spacing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45795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RUŠÍ OZV Č.3/1992</w:t>
      </w:r>
    </w:p>
    <w:p w14:paraId="14EA27F8" w14:textId="77777777" w:rsidR="00457950" w:rsidRPr="00457950" w:rsidRDefault="00457950" w:rsidP="00457950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457950">
        <w:rPr>
          <w:rFonts w:ascii="LibreFranklinWeb" w:eastAsia="Times New Roman" w:hAnsi="LibreFranklinWeb" w:cs="Times New Roman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760C05DE" w14:textId="77777777" w:rsidR="00457950" w:rsidRPr="00457950" w:rsidRDefault="00457950" w:rsidP="00457950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45795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Obec Bystřany</w:t>
      </w:r>
    </w:p>
    <w:p w14:paraId="24A22D98" w14:textId="5B8DF3AC" w:rsidR="00457950" w:rsidRPr="00457950" w:rsidRDefault="00457950" w:rsidP="0045795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45795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7CBBEEE4" w14:textId="77777777" w:rsidR="00457950" w:rsidRPr="00457950" w:rsidRDefault="00457950" w:rsidP="0045795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45795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50C89664" w14:textId="77777777" w:rsidR="00457950" w:rsidRPr="00457950" w:rsidRDefault="00457950" w:rsidP="0045795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45795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3A3E5405" w14:textId="77777777" w:rsidR="00457950" w:rsidRPr="00457950" w:rsidRDefault="00457950" w:rsidP="0045795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457950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 </w:t>
      </w:r>
    </w:p>
    <w:p w14:paraId="042A078E" w14:textId="77777777" w:rsidR="00457950" w:rsidRPr="00457950" w:rsidRDefault="00457950" w:rsidP="0045795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457950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Obecně závazná vyhláška č. 1/2004,</w:t>
      </w:r>
    </w:p>
    <w:p w14:paraId="5B708DDA" w14:textId="77777777" w:rsidR="00457950" w:rsidRPr="00457950" w:rsidRDefault="00457950" w:rsidP="0045795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457950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kterou se zrušuje obecně závazná vyhláška č. 3/1992 o obecní policii</w:t>
      </w:r>
    </w:p>
    <w:p w14:paraId="07FED80A" w14:textId="77777777" w:rsidR="00457950" w:rsidRPr="00457950" w:rsidRDefault="00457950" w:rsidP="0045795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45795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56B2A410" w14:textId="77777777" w:rsidR="00457950" w:rsidRPr="00457950" w:rsidRDefault="00457950" w:rsidP="0045795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45795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1E4CEF01" w14:textId="77777777" w:rsidR="00457950" w:rsidRPr="00457950" w:rsidRDefault="00457950" w:rsidP="00457950">
      <w:pPr>
        <w:shd w:val="clear" w:color="auto" w:fill="FFFFFF"/>
        <w:spacing w:before="120" w:after="0" w:line="240" w:lineRule="auto"/>
        <w:ind w:firstLine="708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45795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Zastupitelstvo obce Bystřany se na svém zasedání dne 18.11.2004, usnesením č. 276/XIV/04 usneslo vydat na základě § 84 odst. 2 písm. i) zákona č. 128/2000 Sb., o obcích (obecní zřízení), tuto obecně závaznou vyhlášku:</w:t>
      </w:r>
    </w:p>
    <w:p w14:paraId="29E85CB9" w14:textId="77777777" w:rsidR="00457950" w:rsidRPr="00457950" w:rsidRDefault="00457950" w:rsidP="0045795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45795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Čl. 1</w:t>
      </w:r>
    </w:p>
    <w:p w14:paraId="5239EF76" w14:textId="77777777" w:rsidR="00457950" w:rsidRPr="00457950" w:rsidRDefault="00457950" w:rsidP="00457950">
      <w:pPr>
        <w:shd w:val="clear" w:color="auto" w:fill="FFFFFF"/>
        <w:spacing w:before="120" w:after="0" w:line="240" w:lineRule="auto"/>
        <w:ind w:firstLine="708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45795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13A45BEF" w14:textId="77777777" w:rsidR="00457950" w:rsidRPr="00457950" w:rsidRDefault="00457950" w:rsidP="00457950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45795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          Zrušuje se obecně závazná vyhláška č.3/1992 o obecní policii .</w:t>
      </w:r>
    </w:p>
    <w:p w14:paraId="2367A00A" w14:textId="77777777" w:rsidR="00457950" w:rsidRPr="00457950" w:rsidRDefault="00457950" w:rsidP="0045795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45795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59736CA8" w14:textId="77777777" w:rsidR="00457950" w:rsidRPr="00457950" w:rsidRDefault="00457950" w:rsidP="0045795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45795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Čl. 2</w:t>
      </w:r>
    </w:p>
    <w:p w14:paraId="3C1C5EBF" w14:textId="77777777" w:rsidR="00457950" w:rsidRPr="00457950" w:rsidRDefault="00457950" w:rsidP="0045795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45795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Účinnost</w:t>
      </w:r>
    </w:p>
    <w:p w14:paraId="276B8693" w14:textId="77777777" w:rsidR="00457950" w:rsidRPr="00457950" w:rsidRDefault="00457950" w:rsidP="0045795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45795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        Tato obecně závazná vyhláška nabývá účinnosti dnem 1.1.2005 .</w:t>
      </w:r>
    </w:p>
    <w:p w14:paraId="73AA4D62" w14:textId="06564712" w:rsidR="00457950" w:rsidRPr="00457950" w:rsidRDefault="00457950" w:rsidP="0045795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45795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67679505" w14:textId="77777777" w:rsidR="00457950" w:rsidRPr="00457950" w:rsidRDefault="00457950" w:rsidP="0045795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45795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0BCCDABA" w14:textId="77777777" w:rsidR="00457950" w:rsidRPr="00457950" w:rsidRDefault="00457950" w:rsidP="0045795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45795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4CEFD95A" w14:textId="77777777" w:rsidR="00457950" w:rsidRPr="00457950" w:rsidRDefault="00457950" w:rsidP="0045795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45795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28722BFC" w14:textId="77777777" w:rsidR="00457950" w:rsidRPr="00457950" w:rsidRDefault="00457950" w:rsidP="0045795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45795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3F0E37AA" w14:textId="77777777" w:rsidR="00457950" w:rsidRPr="00457950" w:rsidRDefault="00457950" w:rsidP="0045795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45795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  ……………….                                                                                  ..……………….    </w:t>
      </w:r>
    </w:p>
    <w:p w14:paraId="1F7A5BC9" w14:textId="77777777" w:rsidR="00457950" w:rsidRPr="00457950" w:rsidRDefault="00457950" w:rsidP="0045795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45795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  Antonín Kamenský                                                                              Ivan Vinický</w:t>
      </w:r>
    </w:p>
    <w:p w14:paraId="341FFE7E" w14:textId="77777777" w:rsidR="00457950" w:rsidRPr="00457950" w:rsidRDefault="00457950" w:rsidP="0045795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45795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    místostarosta                                                                                           starosta</w:t>
      </w:r>
    </w:p>
    <w:p w14:paraId="4A7304C2" w14:textId="77777777" w:rsidR="00457950" w:rsidRPr="00457950" w:rsidRDefault="00457950" w:rsidP="00457950">
      <w:pPr>
        <w:shd w:val="clear" w:color="auto" w:fill="FFFFFF"/>
        <w:spacing w:before="12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45795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0BDB6B1F" w14:textId="77777777" w:rsidR="00457950" w:rsidRDefault="00457950"/>
    <w:sectPr w:rsidR="00457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reFranklinWeb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50"/>
    <w:rsid w:val="003D7E46"/>
    <w:rsid w:val="0045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2732"/>
  <w15:chartTrackingRefBased/>
  <w15:docId w15:val="{FA9525AB-AC22-4E1C-8BC5-5EE49638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7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7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7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7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7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7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7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7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7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7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7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7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795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795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79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79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79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79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7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7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7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7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7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79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795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795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7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795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79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2505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2025-05-21T19:59:00Z</dcterms:created>
  <dcterms:modified xsi:type="dcterms:W3CDTF">2025-05-21T20:00:00Z</dcterms:modified>
</cp:coreProperties>
</file>