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83A4" w14:textId="77777777" w:rsidR="004956CF" w:rsidRPr="004956CF" w:rsidRDefault="004956CF" w:rsidP="004956CF">
      <w:pPr>
        <w:rPr>
          <w:b/>
          <w:bCs/>
        </w:rPr>
      </w:pPr>
      <w:r w:rsidRPr="004956CF">
        <w:rPr>
          <w:b/>
          <w:bCs/>
        </w:rPr>
        <w:t>OZV Č. 2/2007</w:t>
      </w:r>
    </w:p>
    <w:p w14:paraId="1B6AF1EA" w14:textId="77777777" w:rsidR="004956CF" w:rsidRPr="004956CF" w:rsidRDefault="004956CF" w:rsidP="004956CF">
      <w:r w:rsidRPr="004956CF">
        <w:t>PRAVIDLA PRO POHYB PSŮ NA VEŘEJNÉM PROSTRANSTVÍ V OBCI BYSTŘANY</w:t>
      </w:r>
    </w:p>
    <w:p w14:paraId="70CF4E7C" w14:textId="77777777" w:rsidR="004956CF" w:rsidRPr="004956CF" w:rsidRDefault="004956CF" w:rsidP="004956CF">
      <w:r w:rsidRPr="004956CF">
        <w:t> </w:t>
      </w:r>
    </w:p>
    <w:p w14:paraId="5C02D8E4" w14:textId="77777777" w:rsidR="004956CF" w:rsidRPr="004956CF" w:rsidRDefault="004956CF" w:rsidP="004956CF">
      <w:r w:rsidRPr="004956CF">
        <w:rPr>
          <w:b/>
          <w:bCs/>
        </w:rPr>
        <w:t>OBEC Bystřany</w:t>
      </w:r>
    </w:p>
    <w:p w14:paraId="744787C1" w14:textId="77777777" w:rsidR="004956CF" w:rsidRPr="004956CF" w:rsidRDefault="004956CF" w:rsidP="004956CF">
      <w:r w:rsidRPr="004956CF">
        <w:rPr>
          <w:b/>
          <w:bCs/>
        </w:rPr>
        <w:t> </w:t>
      </w:r>
    </w:p>
    <w:p w14:paraId="772FEAA6" w14:textId="77777777" w:rsidR="004956CF" w:rsidRPr="004956CF" w:rsidRDefault="004956CF" w:rsidP="004956CF">
      <w:r w:rsidRPr="004956CF">
        <w:rPr>
          <w:b/>
          <w:bCs/>
        </w:rPr>
        <w:t>Obecně závazná vyhláška obce Bystřany č. 2/2007,</w:t>
      </w:r>
    </w:p>
    <w:p w14:paraId="0449E61C" w14:textId="77777777" w:rsidR="004956CF" w:rsidRPr="004956CF" w:rsidRDefault="004956CF" w:rsidP="004956CF">
      <w:r w:rsidRPr="004956CF">
        <w:rPr>
          <w:b/>
          <w:bCs/>
        </w:rPr>
        <w:t> </w:t>
      </w:r>
    </w:p>
    <w:p w14:paraId="220D60C5" w14:textId="77777777" w:rsidR="004956CF" w:rsidRPr="004956CF" w:rsidRDefault="004956CF" w:rsidP="004956CF">
      <w:r w:rsidRPr="004956CF">
        <w:rPr>
          <w:b/>
          <w:bCs/>
        </w:rPr>
        <w:t>kterou se stanovují pravidla pro pohyb psů na veřejném prostranství v obci Bystřany a vymezují prostory pro volné pobíhání psů</w:t>
      </w:r>
    </w:p>
    <w:p w14:paraId="76461990" w14:textId="77777777" w:rsidR="004956CF" w:rsidRPr="004956CF" w:rsidRDefault="004956CF" w:rsidP="004956CF">
      <w:r w:rsidRPr="004956CF">
        <w:rPr>
          <w:b/>
          <w:bCs/>
        </w:rPr>
        <w:t> </w:t>
      </w:r>
    </w:p>
    <w:p w14:paraId="7A4FABC2" w14:textId="77777777" w:rsidR="004956CF" w:rsidRPr="004956CF" w:rsidRDefault="004956CF" w:rsidP="004956CF">
      <w:r w:rsidRPr="004956CF">
        <w:t xml:space="preserve">Zastupitelstvo obce Bystřany se na svém zasedání dne 07.11.2007 usnesením č.152/VIII/07 usneslo vydat na základě </w:t>
      </w:r>
      <w:proofErr w:type="spellStart"/>
      <w:r w:rsidRPr="004956CF">
        <w:t>ust</w:t>
      </w:r>
      <w:proofErr w:type="spellEnd"/>
      <w:r w:rsidRPr="004956CF">
        <w:t xml:space="preserve">. § 24 odst. 2 zákona č. 246/1992 Sb., na ochranu zvířat proti týrání, ve znění pozdějších předpisů, a v souladu s </w:t>
      </w:r>
      <w:proofErr w:type="spellStart"/>
      <w:r w:rsidRPr="004956CF">
        <w:t>ust</w:t>
      </w:r>
      <w:proofErr w:type="spellEnd"/>
      <w:r w:rsidRPr="004956CF">
        <w:t>. § 10 písm. d), § 35 a § 84 odst. 2) písm. h) zákona č. 128/2000 Sb., o obcích (obecní zřízení), ve znění pozdějších předpisů, tuto obecně závaznou vyhlášku:</w:t>
      </w:r>
    </w:p>
    <w:p w14:paraId="5D7D3AD2" w14:textId="77777777" w:rsidR="004956CF" w:rsidRPr="004956CF" w:rsidRDefault="004956CF" w:rsidP="004956CF">
      <w:r w:rsidRPr="004956CF">
        <w:t> </w:t>
      </w:r>
    </w:p>
    <w:p w14:paraId="2846622F" w14:textId="77777777" w:rsidR="004956CF" w:rsidRPr="004956CF" w:rsidRDefault="004956CF" w:rsidP="004956CF">
      <w:r w:rsidRPr="004956CF">
        <w:rPr>
          <w:b/>
          <w:bCs/>
        </w:rPr>
        <w:t>Čl. 1</w:t>
      </w:r>
    </w:p>
    <w:p w14:paraId="2F315B06" w14:textId="77777777" w:rsidR="004956CF" w:rsidRPr="004956CF" w:rsidRDefault="004956CF" w:rsidP="004956CF">
      <w:r w:rsidRPr="004956CF">
        <w:rPr>
          <w:b/>
          <w:bCs/>
        </w:rPr>
        <w:t>Pravidla pro pohyb psů na veřejném prostranství</w:t>
      </w:r>
    </w:p>
    <w:p w14:paraId="137DC6A1" w14:textId="77777777" w:rsidR="004956CF" w:rsidRPr="004956CF" w:rsidRDefault="004956CF" w:rsidP="004956CF">
      <w:r w:rsidRPr="004956CF">
        <w:t> </w:t>
      </w:r>
    </w:p>
    <w:p w14:paraId="5B39D2F9" w14:textId="77777777" w:rsidR="004956CF" w:rsidRPr="004956CF" w:rsidRDefault="004956CF" w:rsidP="004956CF">
      <w:r w:rsidRPr="004956CF">
        <w:t>1.       Stanovují se následující pravidla pro pohyb psů na veřejném prostranství</w:t>
      </w:r>
      <w:bookmarkStart w:id="0" w:name="_ftnref1"/>
      <w:r w:rsidRPr="004956CF">
        <w:fldChar w:fldCharType="begin"/>
      </w:r>
      <w:r w:rsidRPr="004956CF">
        <w:instrText>HYPERLINK "https://www.bystrany.eu/ozv%2Dc%2D2%2D2007/d-39684/p1=3481" \l "_ftn1" \o ""</w:instrText>
      </w:r>
      <w:r w:rsidRPr="004956CF">
        <w:fldChar w:fldCharType="separate"/>
      </w:r>
      <w:r w:rsidRPr="004956CF">
        <w:rPr>
          <w:rStyle w:val="Hypertextovodkaz"/>
        </w:rPr>
        <w:t>1)</w:t>
      </w:r>
      <w:r w:rsidRPr="004956CF">
        <w:fldChar w:fldCharType="end"/>
      </w:r>
      <w:bookmarkEnd w:id="0"/>
      <w:r w:rsidRPr="004956CF">
        <w:t> v obci:</w:t>
      </w:r>
    </w:p>
    <w:p w14:paraId="545F750B" w14:textId="77777777" w:rsidR="004956CF" w:rsidRPr="004956CF" w:rsidRDefault="004956CF" w:rsidP="004956CF">
      <w:r w:rsidRPr="004956CF">
        <w:t>a)      na veřejných prostranstvích v obci, je možný pohyb psů pouze na vodítku</w:t>
      </w:r>
    </w:p>
    <w:p w14:paraId="6D1A17FC" w14:textId="77777777" w:rsidR="004956CF" w:rsidRPr="004956CF" w:rsidRDefault="004956CF" w:rsidP="004956CF">
      <w:r w:rsidRPr="004956CF">
        <w:t>b)      na veřejných prostranstvích v obci,  se zakazuje výcvik psů</w:t>
      </w:r>
    </w:p>
    <w:p w14:paraId="1D171B74" w14:textId="77777777" w:rsidR="004956CF" w:rsidRPr="004956CF" w:rsidRDefault="004956CF" w:rsidP="004956CF">
      <w:r w:rsidRPr="004956CF">
        <w:t>2.       Splnění povinností stanovených v odst. 1. zajišťuje fyzická osoba, která má psa</w:t>
      </w:r>
      <w:r w:rsidRPr="004956CF">
        <w:br/>
        <w:t>na veřejném prostranství pod kontrolou či dohledem</w:t>
      </w:r>
      <w:bookmarkStart w:id="1" w:name="_ftnref2"/>
      <w:r w:rsidRPr="004956CF">
        <w:fldChar w:fldCharType="begin"/>
      </w:r>
      <w:r w:rsidRPr="004956CF">
        <w:instrText>HYPERLINK "https://www.bystrany.eu/ozv%2Dc%2D2%2D2007/d-39684/p1=3481" \l "_ftn2" \o ""</w:instrText>
      </w:r>
      <w:r w:rsidRPr="004956CF">
        <w:fldChar w:fldCharType="separate"/>
      </w:r>
      <w:r w:rsidRPr="004956CF">
        <w:rPr>
          <w:rStyle w:val="Hypertextovodkaz"/>
        </w:rPr>
        <w:t>2)</w:t>
      </w:r>
      <w:r w:rsidRPr="004956CF">
        <w:fldChar w:fldCharType="end"/>
      </w:r>
      <w:bookmarkEnd w:id="1"/>
      <w:r w:rsidRPr="004956CF">
        <w:t>.</w:t>
      </w:r>
    </w:p>
    <w:p w14:paraId="1A850331" w14:textId="77777777" w:rsidR="004956CF" w:rsidRPr="004956CF" w:rsidRDefault="004956CF" w:rsidP="004956CF">
      <w:r w:rsidRPr="004956CF">
        <w:rPr>
          <w:b/>
          <w:bCs/>
        </w:rPr>
        <w:t> </w:t>
      </w:r>
    </w:p>
    <w:p w14:paraId="7BD81E4D" w14:textId="77777777" w:rsidR="004956CF" w:rsidRPr="004956CF" w:rsidRDefault="004956CF" w:rsidP="004956CF">
      <w:r w:rsidRPr="004956CF">
        <w:rPr>
          <w:b/>
          <w:bCs/>
        </w:rPr>
        <w:t>Čl. 2</w:t>
      </w:r>
    </w:p>
    <w:p w14:paraId="2D0F7652" w14:textId="77777777" w:rsidR="004956CF" w:rsidRPr="004956CF" w:rsidRDefault="004956CF" w:rsidP="004956CF">
      <w:r w:rsidRPr="004956CF">
        <w:rPr>
          <w:b/>
          <w:bCs/>
        </w:rPr>
        <w:t>Vymezení prostor pro volné pobíhání psů</w:t>
      </w:r>
    </w:p>
    <w:p w14:paraId="453AF57D" w14:textId="77777777" w:rsidR="004956CF" w:rsidRPr="004956CF" w:rsidRDefault="004956CF" w:rsidP="004956CF">
      <w:r w:rsidRPr="004956CF">
        <w:t> </w:t>
      </w:r>
    </w:p>
    <w:p w14:paraId="01E8A41D" w14:textId="77777777" w:rsidR="004956CF" w:rsidRPr="004956CF" w:rsidRDefault="004956CF" w:rsidP="004956CF">
      <w:r w:rsidRPr="004956CF">
        <w:t>1.       Pro volné pobíhání psů se vymezují následující prostory: pole za mateřskou školou č.p. 207/1, vyznačeno v mapce.</w:t>
      </w:r>
    </w:p>
    <w:p w14:paraId="54ECAEFF" w14:textId="77777777" w:rsidR="004956CF" w:rsidRPr="004956CF" w:rsidRDefault="004956CF" w:rsidP="004956CF">
      <w:r w:rsidRPr="004956CF">
        <w:lastRenderedPageBreak/>
        <w:t>2.       Volné pobíhání psů v prostorech uvedených v odst. 1 je možné pouze pod neustálým dohledem a přímým vlivem osoby doprovázející psa.</w:t>
      </w:r>
    </w:p>
    <w:p w14:paraId="17024AE7" w14:textId="77777777" w:rsidR="004956CF" w:rsidRPr="004956CF" w:rsidRDefault="004956CF" w:rsidP="004956CF">
      <w:r w:rsidRPr="004956CF">
        <w:t> </w:t>
      </w:r>
    </w:p>
    <w:p w14:paraId="4E00375D" w14:textId="77777777" w:rsidR="004956CF" w:rsidRPr="004956CF" w:rsidRDefault="004956CF" w:rsidP="004956CF">
      <w:r w:rsidRPr="004956CF">
        <w:rPr>
          <w:b/>
          <w:bCs/>
        </w:rPr>
        <w:t>Čl. 3</w:t>
      </w:r>
    </w:p>
    <w:p w14:paraId="7958D481" w14:textId="77777777" w:rsidR="004956CF" w:rsidRPr="004956CF" w:rsidRDefault="004956CF" w:rsidP="004956CF">
      <w:r w:rsidRPr="004956CF">
        <w:rPr>
          <w:b/>
          <w:bCs/>
        </w:rPr>
        <w:t>Účinnost</w:t>
      </w:r>
    </w:p>
    <w:p w14:paraId="5FDD6461" w14:textId="77777777" w:rsidR="004956CF" w:rsidRPr="004956CF" w:rsidRDefault="004956CF" w:rsidP="004956CF">
      <w:r w:rsidRPr="004956CF">
        <w:rPr>
          <w:b/>
          <w:bCs/>
        </w:rPr>
        <w:t> </w:t>
      </w:r>
    </w:p>
    <w:p w14:paraId="4B60BF78" w14:textId="77777777" w:rsidR="004956CF" w:rsidRPr="004956CF" w:rsidRDefault="004956CF" w:rsidP="004956CF">
      <w:r w:rsidRPr="004956CF">
        <w:t>Tato obecně závazná vyhláška nabývá účinnosti dne 08.11.2007</w:t>
      </w:r>
    </w:p>
    <w:p w14:paraId="599E3D74" w14:textId="77777777" w:rsidR="004956CF" w:rsidRPr="004956CF" w:rsidRDefault="004956CF" w:rsidP="004956CF">
      <w:pPr>
        <w:rPr>
          <w:b/>
          <w:bCs/>
        </w:rPr>
      </w:pPr>
      <w:r w:rsidRPr="004956CF">
        <w:rPr>
          <w:b/>
          <w:bCs/>
        </w:rPr>
        <w:t> </w:t>
      </w:r>
    </w:p>
    <w:p w14:paraId="26A86355" w14:textId="77777777" w:rsidR="004956CF" w:rsidRPr="004956CF" w:rsidRDefault="004956CF" w:rsidP="004956CF">
      <w:pPr>
        <w:rPr>
          <w:b/>
          <w:bCs/>
        </w:rPr>
      </w:pPr>
      <w:r w:rsidRPr="004956CF">
        <w:rPr>
          <w:b/>
          <w:bCs/>
        </w:rPr>
        <w:t> </w:t>
      </w:r>
    </w:p>
    <w:p w14:paraId="24F785B4" w14:textId="77777777" w:rsidR="004956CF" w:rsidRPr="004956CF" w:rsidRDefault="004956CF" w:rsidP="004956CF">
      <w:pPr>
        <w:rPr>
          <w:b/>
          <w:bCs/>
        </w:rPr>
      </w:pPr>
      <w:r w:rsidRPr="004956CF"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14:paraId="46D10B5A" w14:textId="77777777" w:rsidR="004956CF" w:rsidRPr="004956CF" w:rsidRDefault="004956CF" w:rsidP="004956CF">
      <w:r w:rsidRPr="004956CF">
        <w:t>……………............                                                                             ………………....</w:t>
      </w:r>
    </w:p>
    <w:p w14:paraId="5CAD680A" w14:textId="77777777" w:rsidR="004956CF" w:rsidRPr="004956CF" w:rsidRDefault="004956CF" w:rsidP="004956CF">
      <w:r w:rsidRPr="004956CF">
        <w:t>Kamenský Antonín                                                                                Vinický Ivan</w:t>
      </w:r>
    </w:p>
    <w:p w14:paraId="037D3A80" w14:textId="77777777" w:rsidR="004956CF" w:rsidRPr="004956CF" w:rsidRDefault="004956CF" w:rsidP="004956CF">
      <w:r w:rsidRPr="004956CF">
        <w:t>místostarosta                                                                                         starosta obce</w:t>
      </w:r>
    </w:p>
    <w:p w14:paraId="763A056E" w14:textId="77777777" w:rsidR="004956CF" w:rsidRPr="004956CF" w:rsidRDefault="004956CF" w:rsidP="004956CF">
      <w:r w:rsidRPr="004956CF">
        <w:t> </w:t>
      </w:r>
    </w:p>
    <w:p w14:paraId="2AEF515C" w14:textId="77777777" w:rsidR="004956CF" w:rsidRPr="004956CF" w:rsidRDefault="004956CF" w:rsidP="004956CF">
      <w:r w:rsidRPr="004956CF">
        <w:t> </w:t>
      </w:r>
    </w:p>
    <w:p w14:paraId="3A110EC3" w14:textId="77777777" w:rsidR="004956CF" w:rsidRPr="004956CF" w:rsidRDefault="004956CF" w:rsidP="004956CF">
      <w:r w:rsidRPr="004956CF">
        <w:t> </w:t>
      </w:r>
    </w:p>
    <w:p w14:paraId="3B702E99" w14:textId="77777777" w:rsidR="004956CF" w:rsidRPr="004956CF" w:rsidRDefault="004956CF" w:rsidP="004956CF">
      <w:r w:rsidRPr="004956CF">
        <w:t>Vyvěšeno na úřední desce dne: 08.11.2007</w:t>
      </w:r>
    </w:p>
    <w:p w14:paraId="59B882AA" w14:textId="77777777" w:rsidR="004956CF" w:rsidRPr="004956CF" w:rsidRDefault="004956CF" w:rsidP="004956CF">
      <w:r w:rsidRPr="004956CF">
        <w:t>Sejmuto z úřední desky dne: 23.11.2007</w:t>
      </w:r>
    </w:p>
    <w:p w14:paraId="1679A0DB" w14:textId="77777777" w:rsidR="004956CF" w:rsidRPr="004956CF" w:rsidRDefault="004956CF" w:rsidP="004956CF">
      <w:r w:rsidRPr="004956CF">
        <w:rPr>
          <w:i/>
          <w:iCs/>
        </w:rPr>
        <w:t> </w:t>
      </w:r>
    </w:p>
    <w:p w14:paraId="531CB704" w14:textId="77777777" w:rsidR="004956CF" w:rsidRPr="004956CF" w:rsidRDefault="004956CF" w:rsidP="004956CF">
      <w:r w:rsidRPr="004956CF">
        <w:t>Příloha k obecně závazné vyhlášce obce Bystřany č. 2/2007, kterou se stanovují pravidla pro pohyb psů na veřejném prostranství v obci Bystřany</w:t>
      </w:r>
    </w:p>
    <w:p w14:paraId="0FA5FCE8" w14:textId="77777777" w:rsidR="004956CF" w:rsidRPr="004956CF" w:rsidRDefault="004956CF" w:rsidP="004956CF">
      <w:r w:rsidRPr="004956CF">
        <w:rPr>
          <w:i/>
          <w:iCs/>
        </w:rPr>
        <w:t>Mapka s vyznačením volného pohybu psů v obci Bystřany.</w:t>
      </w:r>
    </w:p>
    <w:p w14:paraId="6DE40BB2" w14:textId="77777777" w:rsidR="004956CF" w:rsidRPr="004956CF" w:rsidRDefault="004956CF" w:rsidP="004956CF">
      <w:r w:rsidRPr="004956CF">
        <w:rPr>
          <w:i/>
          <w:iCs/>
        </w:rPr>
        <w:t> </w:t>
      </w:r>
    </w:p>
    <w:p w14:paraId="60A1AD70" w14:textId="77777777" w:rsidR="004956CF" w:rsidRPr="004956CF" w:rsidRDefault="004956CF" w:rsidP="004956CF">
      <w:r w:rsidRPr="004956CF">
        <w:t> </w:t>
      </w:r>
    </w:p>
    <w:p w14:paraId="3587929B" w14:textId="77777777" w:rsidR="004956CF" w:rsidRPr="004956CF" w:rsidRDefault="004956CF" w:rsidP="004956CF">
      <w:r w:rsidRPr="004956CF">
        <w:br/>
      </w:r>
    </w:p>
    <w:p w14:paraId="2D1013E2" w14:textId="77777777" w:rsidR="004956CF" w:rsidRPr="004956CF" w:rsidRDefault="004956CF" w:rsidP="004956CF">
      <w:r w:rsidRPr="004956CF">
        <w:pict w14:anchorId="2DB97C26">
          <v:rect id="_x0000_i1025" style="width:155.2pt;height:.75pt" o:hrpct="330" o:hrstd="t" o:hrnoshade="t" o:hr="t" fillcolor="#ccc" stroked="f"/>
        </w:pict>
      </w:r>
    </w:p>
    <w:bookmarkStart w:id="2" w:name="_ftn1"/>
    <w:p w14:paraId="5CD79B31" w14:textId="77777777" w:rsidR="004956CF" w:rsidRPr="004956CF" w:rsidRDefault="004956CF" w:rsidP="004956CF">
      <w:r w:rsidRPr="004956CF">
        <w:fldChar w:fldCharType="begin"/>
      </w:r>
      <w:r w:rsidRPr="004956CF">
        <w:instrText>HYPERLINK "https://www.bystrany.eu/ozv%2Dc%2D2%2D2007/d-39684/p1=3481" \l "_ftnref1" \o ""</w:instrText>
      </w:r>
      <w:r w:rsidRPr="004956CF">
        <w:fldChar w:fldCharType="separate"/>
      </w:r>
      <w:r w:rsidRPr="004956CF">
        <w:rPr>
          <w:rStyle w:val="Hypertextovodkaz"/>
        </w:rPr>
        <w:t>1)</w:t>
      </w:r>
      <w:r w:rsidRPr="004956CF">
        <w:fldChar w:fldCharType="end"/>
      </w:r>
      <w:bookmarkEnd w:id="2"/>
      <w:r w:rsidRPr="004956CF">
        <w:t> § 34 zákona č. 128/2000 Sb., o obcích (obecní zřízení), ve znění pozdějších předpisů.</w:t>
      </w:r>
    </w:p>
    <w:bookmarkStart w:id="3" w:name="_ftn2"/>
    <w:p w14:paraId="56699BB0" w14:textId="77777777" w:rsidR="004956CF" w:rsidRPr="004956CF" w:rsidRDefault="004956CF" w:rsidP="004956CF">
      <w:r w:rsidRPr="004956CF">
        <w:fldChar w:fldCharType="begin"/>
      </w:r>
      <w:r w:rsidRPr="004956CF">
        <w:instrText>HYPERLINK "https://www.bystrany.eu/ozv%2Dc%2D2%2D2007/d-39684/p1=3481" \l "_ftnref2" \o ""</w:instrText>
      </w:r>
      <w:r w:rsidRPr="004956CF">
        <w:fldChar w:fldCharType="separate"/>
      </w:r>
      <w:r w:rsidRPr="004956CF">
        <w:rPr>
          <w:rStyle w:val="Hypertextovodkaz"/>
        </w:rPr>
        <w:t>2)</w:t>
      </w:r>
      <w:r w:rsidRPr="004956CF">
        <w:fldChar w:fldCharType="end"/>
      </w:r>
      <w:bookmarkEnd w:id="3"/>
      <w:r w:rsidRPr="004956CF">
        <w:t> Fyzickou osobou se rozumí např. chovatel psa, jeho vlastník či doprovázející osoba.</w:t>
      </w:r>
    </w:p>
    <w:p w14:paraId="2C869691" w14:textId="6A1CD005" w:rsidR="004956CF" w:rsidRPr="004956CF" w:rsidRDefault="004956CF" w:rsidP="004956CF">
      <w:r w:rsidRPr="004956CF">
        <w:lastRenderedPageBreak/>
        <w:drawing>
          <wp:inline distT="0" distB="0" distL="0" distR="0" wp14:anchorId="3FDC995E" wp14:editId="032CD610">
            <wp:extent cx="5760720" cy="8239760"/>
            <wp:effectExtent l="0" t="0" r="0" b="8890"/>
            <wp:docPr id="501407476" name="Obrázek 1" descr="mapa s místem určení k venčení ps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 s místem určení k venčení psů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3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6CF">
        <w:br/>
        <w:t>mapa s místem určení k venčení psů</w:t>
      </w:r>
    </w:p>
    <w:p w14:paraId="4C3C3E3E" w14:textId="77777777" w:rsidR="004956CF" w:rsidRDefault="004956CF"/>
    <w:sectPr w:rsidR="0049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CF"/>
    <w:rsid w:val="004956CF"/>
    <w:rsid w:val="006A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376B"/>
  <w15:chartTrackingRefBased/>
  <w15:docId w15:val="{E5036C15-A638-414E-9FE2-BBC4457B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5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5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5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5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5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5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5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5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5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5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5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5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56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56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56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56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56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56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5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5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5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5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5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56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56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56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5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56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56C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956C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5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2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1319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2025-05-06T11:00:00Z</dcterms:created>
  <dcterms:modified xsi:type="dcterms:W3CDTF">2025-05-06T11:01:00Z</dcterms:modified>
</cp:coreProperties>
</file>